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71" w:rsidRPr="0091100C" w:rsidRDefault="00891471" w:rsidP="003C779E">
      <w:pPr>
        <w:jc w:val="center"/>
        <w:rPr>
          <w:rFonts w:cs="Arial"/>
          <w:b/>
          <w:sz w:val="48"/>
          <w:szCs w:val="48"/>
        </w:rPr>
      </w:pPr>
      <w:r w:rsidRPr="0091100C">
        <w:rPr>
          <w:rFonts w:cs="Arial"/>
          <w:b/>
          <w:sz w:val="48"/>
          <w:szCs w:val="48"/>
        </w:rPr>
        <w:t>Dagbegeleiding</w:t>
      </w:r>
      <w:r w:rsidR="003C779E" w:rsidRPr="0091100C">
        <w:rPr>
          <w:rFonts w:cs="Arial"/>
          <w:b/>
          <w:sz w:val="48"/>
          <w:szCs w:val="48"/>
        </w:rPr>
        <w:t xml:space="preserve"> in groep</w:t>
      </w:r>
    </w:p>
    <w:p w:rsidR="003E536A" w:rsidRPr="0091100C" w:rsidRDefault="00891471" w:rsidP="00EA12E3">
      <w:pPr>
        <w:jc w:val="center"/>
        <w:rPr>
          <w:rFonts w:cs="Arial"/>
          <w:b/>
          <w:sz w:val="48"/>
          <w:szCs w:val="48"/>
        </w:rPr>
      </w:pPr>
      <w:r w:rsidRPr="0091100C">
        <w:rPr>
          <w:rFonts w:cs="Arial"/>
          <w:b/>
          <w:sz w:val="48"/>
          <w:szCs w:val="48"/>
        </w:rPr>
        <w:t>&amp;</w:t>
      </w:r>
    </w:p>
    <w:p w:rsidR="00891471" w:rsidRPr="0091100C" w:rsidRDefault="000D1EB1" w:rsidP="00EA12E3">
      <w:pPr>
        <w:jc w:val="center"/>
        <w:rPr>
          <w:rFonts w:cs="Arial"/>
          <w:b/>
          <w:sz w:val="48"/>
          <w:szCs w:val="48"/>
        </w:rPr>
      </w:pPr>
      <w:r w:rsidRPr="0091100C">
        <w:rPr>
          <w:rFonts w:cs="Arial"/>
          <w:b/>
          <w:sz w:val="48"/>
          <w:szCs w:val="48"/>
        </w:rPr>
        <w:t>c</w:t>
      </w:r>
      <w:r w:rsidR="00891471" w:rsidRPr="0091100C">
        <w:rPr>
          <w:rFonts w:cs="Arial"/>
          <w:b/>
          <w:sz w:val="48"/>
          <w:szCs w:val="48"/>
        </w:rPr>
        <w:t>ontextbegeleiding</w:t>
      </w:r>
    </w:p>
    <w:p w:rsidR="00891471" w:rsidRPr="0091100C" w:rsidRDefault="00891471">
      <w:pPr>
        <w:rPr>
          <w:rFonts w:cs="Arial"/>
          <w:b/>
          <w:sz w:val="44"/>
          <w:szCs w:val="44"/>
        </w:rPr>
      </w:pPr>
    </w:p>
    <w:p w:rsidR="003C779E" w:rsidRPr="0091100C" w:rsidRDefault="003C779E">
      <w:pPr>
        <w:rPr>
          <w:rFonts w:cs="Arial"/>
          <w:b/>
          <w:sz w:val="44"/>
          <w:szCs w:val="44"/>
        </w:rPr>
      </w:pPr>
    </w:p>
    <w:p w:rsidR="00891471" w:rsidRPr="0091100C" w:rsidRDefault="00BB2D34" w:rsidP="00EA12E3">
      <w:pPr>
        <w:jc w:val="center"/>
        <w:rPr>
          <w:rFonts w:cs="Arial"/>
          <w:b/>
          <w:sz w:val="44"/>
          <w:szCs w:val="44"/>
        </w:rPr>
      </w:pPr>
      <w:r w:rsidRPr="0091100C">
        <w:rPr>
          <w:rFonts w:eastAsia="Times New Roman" w:cs="Times New Roman"/>
          <w:b/>
          <w:noProof/>
          <w:sz w:val="24"/>
          <w:szCs w:val="24"/>
          <w:lang w:eastAsia="nl-BE"/>
        </w:rPr>
        <w:drawing>
          <wp:inline distT="0" distB="0" distL="0" distR="0" wp14:anchorId="5686A25B" wp14:editId="060F5986">
            <wp:extent cx="1839152" cy="1647573"/>
            <wp:effectExtent l="0" t="0" r="8890" b="0"/>
            <wp:docPr id="2" name="Afbeelding 2" descr="W:\documenten dc\nieuw logo\De sch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ocumenten dc\nieuw logo\De scho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29" cy="16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E3" w:rsidRPr="0091100C" w:rsidRDefault="00EA12E3">
      <w:pPr>
        <w:rPr>
          <w:rFonts w:cs="Arial"/>
          <w:b/>
          <w:sz w:val="44"/>
          <w:szCs w:val="44"/>
        </w:rPr>
      </w:pPr>
    </w:p>
    <w:p w:rsidR="00CC4469" w:rsidRPr="0091100C" w:rsidRDefault="00C232A8" w:rsidP="00EA12E3">
      <w:pPr>
        <w:jc w:val="center"/>
        <w:rPr>
          <w:rFonts w:cs="Arial"/>
          <w:b/>
          <w:sz w:val="44"/>
          <w:szCs w:val="44"/>
        </w:rPr>
      </w:pPr>
      <w:r w:rsidRPr="0091100C">
        <w:rPr>
          <w:rFonts w:cs="Arial"/>
          <w:b/>
          <w:sz w:val="44"/>
          <w:szCs w:val="44"/>
        </w:rPr>
        <w:t>De Schoor</w:t>
      </w:r>
    </w:p>
    <w:p w:rsidR="00C232A8" w:rsidRPr="0091100C" w:rsidRDefault="00C232A8" w:rsidP="00EA12E3">
      <w:pPr>
        <w:jc w:val="center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Afdeling van vzw De Patio</w:t>
      </w:r>
    </w:p>
    <w:p w:rsidR="00EA12E3" w:rsidRPr="0091100C" w:rsidRDefault="00EA12E3" w:rsidP="00EA12E3">
      <w:pPr>
        <w:rPr>
          <w:rFonts w:cs="Arial"/>
          <w:b/>
          <w:sz w:val="32"/>
          <w:szCs w:val="32"/>
        </w:rPr>
      </w:pPr>
      <w:r w:rsidRPr="0091100C">
        <w:rPr>
          <w:rFonts w:cs="Arial"/>
          <w:b/>
          <w:sz w:val="32"/>
          <w:szCs w:val="32"/>
        </w:rPr>
        <w:t>Wie zijn wij?</w:t>
      </w:r>
    </w:p>
    <w:p w:rsidR="00EA12E3" w:rsidRPr="0091100C" w:rsidRDefault="00EA12E3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De Schoor is een afdeling van vzw De Patio, erk</w:t>
      </w:r>
      <w:r w:rsidR="001312E9" w:rsidRPr="0091100C">
        <w:rPr>
          <w:rFonts w:cs="Arial"/>
          <w:sz w:val="24"/>
          <w:szCs w:val="24"/>
        </w:rPr>
        <w:t>end door het IVA Jongerenwelzijn</w:t>
      </w:r>
      <w:r w:rsidRPr="0091100C">
        <w:rPr>
          <w:rFonts w:cs="Arial"/>
          <w:sz w:val="24"/>
          <w:szCs w:val="24"/>
        </w:rPr>
        <w:t>.</w:t>
      </w:r>
    </w:p>
    <w:p w:rsidR="00EA12E3" w:rsidRPr="0091100C" w:rsidRDefault="00EA12E3" w:rsidP="00EA12E3">
      <w:pPr>
        <w:rPr>
          <w:rFonts w:cs="Arial"/>
          <w:sz w:val="24"/>
          <w:szCs w:val="24"/>
        </w:rPr>
      </w:pPr>
    </w:p>
    <w:p w:rsidR="00EA12E3" w:rsidRPr="0091100C" w:rsidRDefault="00CF0875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Tot v</w:t>
      </w:r>
      <w:r w:rsidR="00EA12E3" w:rsidRPr="0091100C">
        <w:rPr>
          <w:rFonts w:cs="Arial"/>
          <w:sz w:val="24"/>
          <w:szCs w:val="24"/>
        </w:rPr>
        <w:t>zw De Patio</w:t>
      </w:r>
      <w:r w:rsidRPr="0091100C">
        <w:rPr>
          <w:rFonts w:cs="Arial"/>
          <w:sz w:val="24"/>
          <w:szCs w:val="24"/>
        </w:rPr>
        <w:t xml:space="preserve"> behoren:</w:t>
      </w:r>
    </w:p>
    <w:p w:rsidR="00FA10F8" w:rsidRPr="0091100C" w:rsidRDefault="002F194A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CF0875" w:rsidRPr="0091100C">
        <w:rPr>
          <w:rFonts w:cs="Arial"/>
          <w:sz w:val="24"/>
          <w:szCs w:val="24"/>
        </w:rPr>
        <w:t xml:space="preserve">het </w:t>
      </w:r>
      <w:r w:rsidR="00235E29" w:rsidRPr="0091100C">
        <w:rPr>
          <w:rFonts w:cs="Arial"/>
          <w:sz w:val="24"/>
          <w:szCs w:val="24"/>
        </w:rPr>
        <w:t>O</w:t>
      </w:r>
      <w:r w:rsidRPr="0091100C">
        <w:rPr>
          <w:rFonts w:cs="Arial"/>
          <w:sz w:val="24"/>
          <w:szCs w:val="24"/>
        </w:rPr>
        <w:t>(</w:t>
      </w:r>
      <w:proofErr w:type="spellStart"/>
      <w:r w:rsidR="00235E29" w:rsidRPr="0091100C">
        <w:rPr>
          <w:rFonts w:cs="Arial"/>
          <w:sz w:val="24"/>
          <w:szCs w:val="24"/>
        </w:rPr>
        <w:t>rganisatie</w:t>
      </w:r>
      <w:proofErr w:type="spellEnd"/>
      <w:r w:rsidRPr="0091100C">
        <w:rPr>
          <w:rFonts w:cs="Arial"/>
          <w:sz w:val="24"/>
          <w:szCs w:val="24"/>
        </w:rPr>
        <w:t xml:space="preserve">) </w:t>
      </w:r>
      <w:r w:rsidR="00235E29" w:rsidRPr="0091100C">
        <w:rPr>
          <w:rFonts w:cs="Arial"/>
          <w:sz w:val="24"/>
          <w:szCs w:val="24"/>
        </w:rPr>
        <w:t>V</w:t>
      </w:r>
      <w:r w:rsidRPr="0091100C">
        <w:rPr>
          <w:rFonts w:cs="Arial"/>
          <w:sz w:val="24"/>
          <w:szCs w:val="24"/>
        </w:rPr>
        <w:t>(</w:t>
      </w:r>
      <w:r w:rsidR="00235E29" w:rsidRPr="0091100C">
        <w:rPr>
          <w:rFonts w:cs="Arial"/>
          <w:sz w:val="24"/>
          <w:szCs w:val="24"/>
        </w:rPr>
        <w:t>oor</w:t>
      </w:r>
      <w:r w:rsidRPr="0091100C">
        <w:rPr>
          <w:rFonts w:cs="Arial"/>
          <w:sz w:val="24"/>
          <w:szCs w:val="24"/>
        </w:rPr>
        <w:t xml:space="preserve">) </w:t>
      </w:r>
      <w:r w:rsidR="00235E29" w:rsidRPr="0091100C">
        <w:rPr>
          <w:rFonts w:cs="Arial"/>
          <w:sz w:val="24"/>
          <w:szCs w:val="24"/>
        </w:rPr>
        <w:t>B</w:t>
      </w:r>
      <w:r w:rsidRPr="0091100C">
        <w:rPr>
          <w:rFonts w:cs="Arial"/>
          <w:sz w:val="24"/>
          <w:szCs w:val="24"/>
        </w:rPr>
        <w:t>(</w:t>
      </w:r>
      <w:proofErr w:type="spellStart"/>
      <w:r w:rsidR="00235E29" w:rsidRPr="0091100C">
        <w:rPr>
          <w:rFonts w:cs="Arial"/>
          <w:sz w:val="24"/>
          <w:szCs w:val="24"/>
        </w:rPr>
        <w:t>ijzondere</w:t>
      </w:r>
      <w:proofErr w:type="spellEnd"/>
      <w:r w:rsidRPr="0091100C">
        <w:rPr>
          <w:rFonts w:cs="Arial"/>
          <w:sz w:val="24"/>
          <w:szCs w:val="24"/>
        </w:rPr>
        <w:t>)</w:t>
      </w:r>
      <w:r w:rsidR="00CF0875" w:rsidRPr="0091100C">
        <w:rPr>
          <w:rFonts w:cs="Arial"/>
          <w:sz w:val="24"/>
          <w:szCs w:val="24"/>
        </w:rPr>
        <w:t xml:space="preserve"> </w:t>
      </w:r>
      <w:r w:rsidR="00235E29" w:rsidRPr="0091100C">
        <w:rPr>
          <w:rFonts w:cs="Arial"/>
          <w:sz w:val="24"/>
          <w:szCs w:val="24"/>
        </w:rPr>
        <w:t>J(</w:t>
      </w:r>
      <w:proofErr w:type="spellStart"/>
      <w:r w:rsidR="00235E29" w:rsidRPr="0091100C">
        <w:rPr>
          <w:rFonts w:cs="Arial"/>
          <w:sz w:val="24"/>
          <w:szCs w:val="24"/>
        </w:rPr>
        <w:t>eugdzorg</w:t>
      </w:r>
      <w:proofErr w:type="spellEnd"/>
      <w:r w:rsidR="00235E29" w:rsidRPr="0091100C">
        <w:rPr>
          <w:rFonts w:cs="Arial"/>
          <w:sz w:val="24"/>
          <w:szCs w:val="24"/>
        </w:rPr>
        <w:t>)</w:t>
      </w:r>
      <w:r w:rsidRPr="0091100C">
        <w:rPr>
          <w:rFonts w:cs="Arial"/>
          <w:sz w:val="24"/>
          <w:szCs w:val="24"/>
        </w:rPr>
        <w:t>met de modules begeleidingstehuizen Cruushove, Kleine Dennen en ’t Groot Hersberge, dagbegeleiding in groep De Schoor, contextbegeleiding De Kerseboom en de bege</w:t>
      </w:r>
      <w:r w:rsidR="00FA10F8" w:rsidRPr="0091100C">
        <w:rPr>
          <w:rFonts w:cs="Arial"/>
          <w:sz w:val="24"/>
          <w:szCs w:val="24"/>
        </w:rPr>
        <w:t xml:space="preserve">leidingsondersteunende </w:t>
      </w:r>
    </w:p>
    <w:p w:rsidR="00FA10F8" w:rsidRPr="0091100C" w:rsidRDefault="002F194A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m</w:t>
      </w:r>
      <w:r w:rsidR="00FA10F8" w:rsidRPr="0091100C">
        <w:rPr>
          <w:rFonts w:cs="Arial"/>
          <w:sz w:val="24"/>
          <w:szCs w:val="24"/>
        </w:rPr>
        <w:t>odule</w:t>
      </w:r>
      <w:r w:rsidRPr="0091100C">
        <w:rPr>
          <w:rFonts w:cs="Arial"/>
          <w:sz w:val="24"/>
          <w:szCs w:val="24"/>
        </w:rPr>
        <w:t xml:space="preserve"> Herkern</w:t>
      </w:r>
    </w:p>
    <w:p w:rsidR="002F194A" w:rsidRPr="0091100C" w:rsidRDefault="002F194A" w:rsidP="002F194A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CF0875" w:rsidRPr="0091100C">
        <w:rPr>
          <w:rFonts w:cs="Arial"/>
          <w:sz w:val="24"/>
          <w:szCs w:val="24"/>
        </w:rPr>
        <w:t xml:space="preserve">het </w:t>
      </w:r>
      <w:r w:rsidRPr="0091100C">
        <w:rPr>
          <w:rFonts w:cs="Arial"/>
          <w:sz w:val="24"/>
          <w:szCs w:val="24"/>
        </w:rPr>
        <w:t>Onthaal-, oriëntatie- en observatiecentrum ’t Laar,</w:t>
      </w:r>
    </w:p>
    <w:p w:rsidR="002F194A" w:rsidRPr="0091100C" w:rsidRDefault="002F194A" w:rsidP="002F194A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CF0875" w:rsidRPr="0091100C">
        <w:rPr>
          <w:rFonts w:cs="Arial"/>
          <w:sz w:val="24"/>
          <w:szCs w:val="24"/>
        </w:rPr>
        <w:t xml:space="preserve">het </w:t>
      </w:r>
      <w:r w:rsidRPr="0091100C">
        <w:rPr>
          <w:rFonts w:cs="Arial"/>
          <w:sz w:val="24"/>
          <w:szCs w:val="24"/>
        </w:rPr>
        <w:t>Bureau Alternatieve Afhandeling Brugge, herstelgerichte en constructieve afhandeling</w:t>
      </w:r>
    </w:p>
    <w:p w:rsidR="00FA10F8" w:rsidRPr="0091100C" w:rsidRDefault="00FA10F8" w:rsidP="00EA12E3">
      <w:pPr>
        <w:spacing w:after="0" w:line="240" w:lineRule="auto"/>
        <w:rPr>
          <w:rFonts w:cs="Arial"/>
          <w:sz w:val="28"/>
          <w:szCs w:val="28"/>
        </w:rPr>
      </w:pPr>
    </w:p>
    <w:p w:rsidR="00FA10F8" w:rsidRPr="0091100C" w:rsidRDefault="00FA10F8" w:rsidP="00EA12E3">
      <w:pPr>
        <w:spacing w:after="0" w:line="240" w:lineRule="auto"/>
        <w:rPr>
          <w:rFonts w:cs="Arial"/>
          <w:sz w:val="28"/>
          <w:szCs w:val="28"/>
        </w:rPr>
      </w:pPr>
    </w:p>
    <w:p w:rsidR="00FA10F8" w:rsidRPr="0091100C" w:rsidRDefault="00FA10F8" w:rsidP="00EA12E3">
      <w:pPr>
        <w:spacing w:after="0" w:line="240" w:lineRule="auto"/>
        <w:rPr>
          <w:rFonts w:cs="Arial"/>
          <w:b/>
          <w:sz w:val="32"/>
          <w:szCs w:val="32"/>
        </w:rPr>
      </w:pPr>
      <w:r w:rsidRPr="0091100C">
        <w:rPr>
          <w:rFonts w:cs="Arial"/>
          <w:b/>
          <w:sz w:val="32"/>
          <w:szCs w:val="32"/>
        </w:rPr>
        <w:t>Hoe kan je op ons een beroep doen?</w:t>
      </w:r>
    </w:p>
    <w:p w:rsidR="003C779E" w:rsidRPr="0091100C" w:rsidRDefault="003C779E" w:rsidP="00EA12E3">
      <w:pPr>
        <w:spacing w:after="0" w:line="240" w:lineRule="auto"/>
        <w:rPr>
          <w:rFonts w:cs="Arial"/>
          <w:sz w:val="28"/>
          <w:szCs w:val="28"/>
        </w:rPr>
      </w:pPr>
    </w:p>
    <w:p w:rsidR="00FA10F8" w:rsidRPr="0091100C" w:rsidRDefault="002F194A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Sinds</w:t>
      </w:r>
      <w:r w:rsidR="00FA10F8" w:rsidRPr="0091100C">
        <w:rPr>
          <w:rFonts w:cs="Arial"/>
          <w:sz w:val="24"/>
          <w:szCs w:val="24"/>
        </w:rPr>
        <w:t xml:space="preserve"> 1 maart 2015 </w:t>
      </w:r>
      <w:r w:rsidR="002710A8" w:rsidRPr="0091100C">
        <w:rPr>
          <w:rFonts w:cs="Arial"/>
          <w:sz w:val="24"/>
          <w:szCs w:val="24"/>
        </w:rPr>
        <w:t xml:space="preserve">is dagbegeleiding in groep </w:t>
      </w:r>
      <w:r w:rsidR="00FA10F8" w:rsidRPr="0091100C">
        <w:rPr>
          <w:rFonts w:cs="Arial"/>
          <w:sz w:val="24"/>
          <w:szCs w:val="24"/>
        </w:rPr>
        <w:t>rechtstreeks toegankelijk</w:t>
      </w:r>
      <w:r w:rsidR="001312E9" w:rsidRPr="0091100C">
        <w:rPr>
          <w:rFonts w:cs="Arial"/>
          <w:sz w:val="24"/>
          <w:szCs w:val="24"/>
        </w:rPr>
        <w:t xml:space="preserve">. </w:t>
      </w:r>
      <w:r w:rsidR="002710A8" w:rsidRPr="0091100C">
        <w:rPr>
          <w:rFonts w:cs="Arial"/>
          <w:sz w:val="24"/>
          <w:szCs w:val="24"/>
        </w:rPr>
        <w:t>Dit betekent dat i</w:t>
      </w:r>
      <w:r w:rsidR="00FA10F8" w:rsidRPr="0091100C">
        <w:rPr>
          <w:rFonts w:cs="Arial"/>
          <w:sz w:val="24"/>
          <w:szCs w:val="24"/>
        </w:rPr>
        <w:t xml:space="preserve">edereen </w:t>
      </w:r>
      <w:r w:rsidR="00B16BC6" w:rsidRPr="0091100C">
        <w:rPr>
          <w:rFonts w:cs="Arial"/>
          <w:sz w:val="24"/>
          <w:szCs w:val="24"/>
        </w:rPr>
        <w:t xml:space="preserve">met een problematische </w:t>
      </w:r>
      <w:r w:rsidRPr="0091100C">
        <w:rPr>
          <w:rFonts w:cs="Arial"/>
          <w:sz w:val="24"/>
          <w:szCs w:val="24"/>
        </w:rPr>
        <w:t xml:space="preserve">of verontrustende </w:t>
      </w:r>
      <w:r w:rsidR="00B16BC6" w:rsidRPr="0091100C">
        <w:rPr>
          <w:rFonts w:cs="Arial"/>
          <w:sz w:val="24"/>
          <w:szCs w:val="24"/>
        </w:rPr>
        <w:t xml:space="preserve">opvoedingssituatie </w:t>
      </w:r>
      <w:r w:rsidR="002138D7" w:rsidRPr="0091100C">
        <w:rPr>
          <w:rFonts w:cs="Arial"/>
          <w:sz w:val="24"/>
          <w:szCs w:val="24"/>
        </w:rPr>
        <w:t xml:space="preserve">waarop </w:t>
      </w:r>
      <w:r w:rsidR="002710A8" w:rsidRPr="0091100C">
        <w:rPr>
          <w:rFonts w:cs="Arial"/>
          <w:sz w:val="24"/>
          <w:szCs w:val="24"/>
        </w:rPr>
        <w:t xml:space="preserve">integrale hulp </w:t>
      </w:r>
      <w:r w:rsidR="002138D7" w:rsidRPr="0091100C">
        <w:rPr>
          <w:rFonts w:cs="Arial"/>
          <w:sz w:val="24"/>
          <w:szCs w:val="24"/>
        </w:rPr>
        <w:t>en meer specifiek dagbegeleiding in groep een antwoord kan zijn</w:t>
      </w:r>
      <w:r w:rsidR="002710A8" w:rsidRPr="0091100C">
        <w:rPr>
          <w:rFonts w:cs="Arial"/>
          <w:sz w:val="24"/>
          <w:szCs w:val="24"/>
        </w:rPr>
        <w:t xml:space="preserve">, met ons </w:t>
      </w:r>
      <w:r w:rsidR="00370060" w:rsidRPr="0091100C">
        <w:rPr>
          <w:rFonts w:cs="Arial"/>
          <w:sz w:val="24"/>
          <w:szCs w:val="24"/>
        </w:rPr>
        <w:t xml:space="preserve">kan </w:t>
      </w:r>
      <w:r w:rsidR="002710A8" w:rsidRPr="0091100C">
        <w:rPr>
          <w:rFonts w:cs="Arial"/>
          <w:sz w:val="24"/>
          <w:szCs w:val="24"/>
        </w:rPr>
        <w:t>contact opnemen.</w:t>
      </w:r>
    </w:p>
    <w:p w:rsidR="001312E9" w:rsidRPr="0091100C" w:rsidRDefault="001312E9" w:rsidP="00EA12E3">
      <w:pPr>
        <w:spacing w:after="0" w:line="240" w:lineRule="auto"/>
        <w:rPr>
          <w:rFonts w:cs="Arial"/>
          <w:b/>
          <w:sz w:val="24"/>
          <w:szCs w:val="24"/>
        </w:rPr>
      </w:pPr>
    </w:p>
    <w:p w:rsidR="00B16BC6" w:rsidRPr="0091100C" w:rsidRDefault="005A5EA7" w:rsidP="00EA12E3">
      <w:pPr>
        <w:spacing w:after="0" w:line="240" w:lineRule="auto"/>
        <w:rPr>
          <w:rFonts w:cs="Arial"/>
          <w:b/>
          <w:sz w:val="28"/>
          <w:szCs w:val="28"/>
        </w:rPr>
      </w:pPr>
      <w:r w:rsidRPr="0091100C">
        <w:rPr>
          <w:rFonts w:cs="Arial"/>
          <w:b/>
          <w:sz w:val="28"/>
          <w:szCs w:val="28"/>
        </w:rPr>
        <w:t>Onze contactgegevens</w:t>
      </w:r>
    </w:p>
    <w:p w:rsidR="005A5EA7" w:rsidRPr="0091100C" w:rsidRDefault="005A5EA7" w:rsidP="00EA12E3">
      <w:pPr>
        <w:spacing w:after="0" w:line="240" w:lineRule="auto"/>
        <w:rPr>
          <w:rFonts w:cs="Arial"/>
          <w:sz w:val="28"/>
          <w:szCs w:val="28"/>
        </w:rPr>
      </w:pPr>
    </w:p>
    <w:p w:rsidR="006D0366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Dag</w:t>
      </w:r>
      <w:r w:rsidR="00C954EC" w:rsidRPr="0091100C">
        <w:rPr>
          <w:rFonts w:cs="Arial"/>
          <w:sz w:val="24"/>
          <w:szCs w:val="24"/>
        </w:rPr>
        <w:t xml:space="preserve">begeleiding in groep </w:t>
      </w:r>
      <w:r w:rsidRPr="0091100C">
        <w:rPr>
          <w:rFonts w:cs="Arial"/>
          <w:sz w:val="24"/>
          <w:szCs w:val="24"/>
        </w:rPr>
        <w:t xml:space="preserve">en contextbegeleiding 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De Schoor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Pannebekestraat 44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8000 Brugge (Sint-Jozef)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Tel: 050/34 73 50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GSM: 0486/83 65 88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E-mail: </w:t>
      </w:r>
      <w:hyperlink r:id="rId6" w:history="1">
        <w:r w:rsidRPr="0091100C">
          <w:rPr>
            <w:rStyle w:val="Hyperlink"/>
            <w:rFonts w:cs="Arial"/>
            <w:sz w:val="24"/>
            <w:szCs w:val="24"/>
          </w:rPr>
          <w:t>dc.deschoor@depatiovzw.be</w:t>
        </w:r>
      </w:hyperlink>
      <w:r w:rsidRPr="0091100C">
        <w:rPr>
          <w:rFonts w:cs="Arial"/>
          <w:sz w:val="24"/>
          <w:szCs w:val="24"/>
        </w:rPr>
        <w:t xml:space="preserve"> 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Website: </w:t>
      </w:r>
      <w:hyperlink r:id="rId7" w:history="1">
        <w:r w:rsidRPr="0091100C">
          <w:rPr>
            <w:rStyle w:val="Hyperlink"/>
            <w:rFonts w:cs="Arial"/>
            <w:sz w:val="24"/>
            <w:szCs w:val="24"/>
          </w:rPr>
          <w:t>www.depatiovzw.be</w:t>
        </w:r>
      </w:hyperlink>
      <w:r w:rsidRPr="0091100C">
        <w:rPr>
          <w:rFonts w:cs="Arial"/>
          <w:sz w:val="24"/>
          <w:szCs w:val="24"/>
        </w:rPr>
        <w:t xml:space="preserve"> </w:t>
      </w:r>
    </w:p>
    <w:p w:rsidR="005A5EA7" w:rsidRPr="0091100C" w:rsidRDefault="005A5EA7" w:rsidP="00EA12E3">
      <w:pPr>
        <w:spacing w:after="0" w:line="240" w:lineRule="auto"/>
        <w:rPr>
          <w:rFonts w:cs="Arial"/>
          <w:sz w:val="28"/>
          <w:szCs w:val="28"/>
        </w:rPr>
      </w:pPr>
    </w:p>
    <w:p w:rsidR="005A5EA7" w:rsidRPr="0091100C" w:rsidRDefault="005A5EA7" w:rsidP="00EA12E3">
      <w:pPr>
        <w:spacing w:after="0" w:line="240" w:lineRule="auto"/>
        <w:rPr>
          <w:rFonts w:cs="Arial"/>
          <w:b/>
          <w:sz w:val="28"/>
          <w:szCs w:val="28"/>
        </w:rPr>
      </w:pPr>
    </w:p>
    <w:p w:rsidR="005A5EA7" w:rsidRPr="0091100C" w:rsidRDefault="005A5EA7" w:rsidP="00EA12E3">
      <w:pPr>
        <w:spacing w:after="0" w:line="240" w:lineRule="auto"/>
        <w:rPr>
          <w:rFonts w:cs="Arial"/>
          <w:b/>
          <w:sz w:val="28"/>
          <w:szCs w:val="28"/>
        </w:rPr>
      </w:pPr>
      <w:r w:rsidRPr="0091100C">
        <w:rPr>
          <w:rFonts w:cs="Arial"/>
          <w:b/>
          <w:sz w:val="28"/>
          <w:szCs w:val="28"/>
        </w:rPr>
        <w:t>Openingsuren</w:t>
      </w:r>
    </w:p>
    <w:p w:rsidR="005A5EA7" w:rsidRPr="0091100C" w:rsidRDefault="005A5EA7" w:rsidP="00EA12E3">
      <w:pPr>
        <w:spacing w:after="0" w:line="240" w:lineRule="auto"/>
        <w:rPr>
          <w:rFonts w:cs="Arial"/>
          <w:sz w:val="28"/>
          <w:szCs w:val="28"/>
        </w:rPr>
      </w:pP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Elke werkdag</w:t>
      </w:r>
      <w:r w:rsidR="006D0366" w:rsidRPr="0091100C">
        <w:rPr>
          <w:rFonts w:cs="Arial"/>
          <w:sz w:val="24"/>
          <w:szCs w:val="24"/>
        </w:rPr>
        <w:t>:</w:t>
      </w:r>
      <w:r w:rsidRPr="0091100C">
        <w:rPr>
          <w:rFonts w:cs="Arial"/>
          <w:sz w:val="24"/>
          <w:szCs w:val="24"/>
        </w:rPr>
        <w:t xml:space="preserve"> </w:t>
      </w:r>
    </w:p>
    <w:p w:rsidR="006D0366" w:rsidRPr="0091100C" w:rsidRDefault="00036AF3" w:rsidP="005A5EA7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5A5EA7" w:rsidRPr="0091100C">
        <w:rPr>
          <w:rFonts w:cs="Arial"/>
          <w:sz w:val="24"/>
          <w:szCs w:val="24"/>
        </w:rPr>
        <w:t xml:space="preserve">tijdens het schooljaar </w:t>
      </w:r>
    </w:p>
    <w:p w:rsidR="006D0366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van 9 tot 19 uur 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(woensdag tot 17 uur)</w:t>
      </w:r>
      <w:r w:rsidR="006D0366" w:rsidRPr="0091100C">
        <w:rPr>
          <w:rFonts w:cs="Arial"/>
          <w:sz w:val="24"/>
          <w:szCs w:val="24"/>
        </w:rPr>
        <w:t>;</w:t>
      </w:r>
    </w:p>
    <w:p w:rsidR="006D0366" w:rsidRPr="0091100C" w:rsidRDefault="00036AF3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5A5EA7" w:rsidRPr="0091100C">
        <w:rPr>
          <w:rFonts w:cs="Arial"/>
          <w:sz w:val="24"/>
          <w:szCs w:val="24"/>
        </w:rPr>
        <w:t xml:space="preserve">tijdens de schoolvakanties </w:t>
      </w:r>
    </w:p>
    <w:p w:rsidR="005A5EA7" w:rsidRPr="0091100C" w:rsidRDefault="005A5EA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van 9 tot 17 uur</w:t>
      </w:r>
      <w:r w:rsidR="006D0366" w:rsidRPr="0091100C">
        <w:rPr>
          <w:rFonts w:cs="Arial"/>
          <w:sz w:val="24"/>
          <w:szCs w:val="24"/>
        </w:rPr>
        <w:t>.</w:t>
      </w:r>
    </w:p>
    <w:p w:rsidR="0091100C" w:rsidRDefault="0091100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3C779E" w:rsidRPr="0091100C" w:rsidRDefault="003C779E" w:rsidP="00EA12E3">
      <w:pPr>
        <w:spacing w:after="0" w:line="240" w:lineRule="auto"/>
        <w:rPr>
          <w:rFonts w:cs="Arial"/>
          <w:b/>
          <w:sz w:val="32"/>
          <w:szCs w:val="32"/>
        </w:rPr>
      </w:pPr>
      <w:r w:rsidRPr="0091100C">
        <w:rPr>
          <w:rFonts w:cs="Arial"/>
          <w:b/>
          <w:sz w:val="32"/>
          <w:szCs w:val="32"/>
        </w:rPr>
        <w:lastRenderedPageBreak/>
        <w:t>Wie kan bij ons terecht?</w:t>
      </w:r>
    </w:p>
    <w:p w:rsidR="00C954EC" w:rsidRPr="0091100C" w:rsidRDefault="00C954EC" w:rsidP="00EA12E3">
      <w:pPr>
        <w:spacing w:after="0" w:line="240" w:lineRule="auto"/>
        <w:rPr>
          <w:rFonts w:cs="Arial"/>
          <w:sz w:val="32"/>
          <w:szCs w:val="32"/>
        </w:rPr>
      </w:pPr>
    </w:p>
    <w:p w:rsidR="003C779E" w:rsidRPr="0091100C" w:rsidRDefault="003C779E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Gezinnen met meisjes en jongens van 12 tot 18 jaar </w:t>
      </w:r>
      <w:r w:rsidR="002138D7" w:rsidRPr="0091100C">
        <w:rPr>
          <w:rFonts w:cs="Arial"/>
          <w:sz w:val="24"/>
          <w:szCs w:val="24"/>
        </w:rPr>
        <w:t>waarbij er sprake is van</w:t>
      </w:r>
      <w:r w:rsidRPr="0091100C">
        <w:rPr>
          <w:rFonts w:cs="Arial"/>
          <w:sz w:val="24"/>
          <w:szCs w:val="24"/>
        </w:rPr>
        <w:t xml:space="preserve"> een </w:t>
      </w:r>
      <w:r w:rsidR="0078409A" w:rsidRPr="0091100C">
        <w:rPr>
          <w:rFonts w:cs="Arial"/>
          <w:sz w:val="24"/>
          <w:szCs w:val="24"/>
        </w:rPr>
        <w:t>verontrustende</w:t>
      </w:r>
      <w:r w:rsidRPr="0091100C">
        <w:rPr>
          <w:rFonts w:cs="Arial"/>
          <w:sz w:val="24"/>
          <w:szCs w:val="24"/>
        </w:rPr>
        <w:t xml:space="preserve"> </w:t>
      </w:r>
      <w:r w:rsidR="002138D7" w:rsidRPr="0091100C">
        <w:rPr>
          <w:rFonts w:cs="Arial"/>
          <w:sz w:val="24"/>
          <w:szCs w:val="24"/>
        </w:rPr>
        <w:t xml:space="preserve">of </w:t>
      </w:r>
      <w:r w:rsidR="0078409A" w:rsidRPr="0091100C">
        <w:rPr>
          <w:rFonts w:cs="Arial"/>
          <w:sz w:val="24"/>
          <w:szCs w:val="24"/>
        </w:rPr>
        <w:t>problematisch</w:t>
      </w:r>
      <w:r w:rsidR="002138D7" w:rsidRPr="0091100C">
        <w:rPr>
          <w:rFonts w:cs="Arial"/>
          <w:sz w:val="24"/>
          <w:szCs w:val="24"/>
        </w:rPr>
        <w:t xml:space="preserve">e </w:t>
      </w:r>
      <w:r w:rsidRPr="0091100C">
        <w:rPr>
          <w:rFonts w:cs="Arial"/>
          <w:sz w:val="24"/>
          <w:szCs w:val="24"/>
        </w:rPr>
        <w:t>opvoedingssituatie</w:t>
      </w:r>
      <w:r w:rsidR="002138D7" w:rsidRPr="0091100C">
        <w:rPr>
          <w:rFonts w:cs="Arial"/>
          <w:sz w:val="24"/>
          <w:szCs w:val="24"/>
        </w:rPr>
        <w:t>, rekening houdend met</w:t>
      </w:r>
      <w:r w:rsidR="00D46BF5" w:rsidRPr="0091100C">
        <w:rPr>
          <w:rFonts w:cs="Arial"/>
          <w:sz w:val="24"/>
          <w:szCs w:val="24"/>
        </w:rPr>
        <w:t>:</w:t>
      </w:r>
    </w:p>
    <w:p w:rsidR="00D46BF5" w:rsidRPr="0091100C" w:rsidRDefault="00D46BF5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-d</w:t>
      </w:r>
      <w:r w:rsidR="00CE2DC6" w:rsidRPr="0091100C">
        <w:rPr>
          <w:rFonts w:cs="Arial"/>
          <w:sz w:val="24"/>
          <w:szCs w:val="24"/>
        </w:rPr>
        <w:t xml:space="preserve">e dagelijkse verplaatsing tussen school-thuis-dagbegeleiding in groep </w:t>
      </w:r>
    </w:p>
    <w:p w:rsidR="00D46BF5" w:rsidRPr="0091100C" w:rsidRDefault="00D46BF5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-een minimale medewerking van de betrokkenen</w:t>
      </w:r>
    </w:p>
    <w:p w:rsidR="00CE2DC6" w:rsidRPr="0091100C" w:rsidRDefault="00D46BF5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-geen zware psychiatrische </w:t>
      </w:r>
      <w:r w:rsidR="0078409A" w:rsidRPr="0091100C">
        <w:rPr>
          <w:rFonts w:cs="Arial"/>
          <w:sz w:val="24"/>
          <w:szCs w:val="24"/>
        </w:rPr>
        <w:t xml:space="preserve">noch </w:t>
      </w:r>
      <w:r w:rsidRPr="0091100C">
        <w:rPr>
          <w:rFonts w:cs="Arial"/>
          <w:sz w:val="24"/>
          <w:szCs w:val="24"/>
        </w:rPr>
        <w:t>verslavingsproblematiek</w:t>
      </w:r>
    </w:p>
    <w:p w:rsidR="0078409A" w:rsidRPr="0091100C" w:rsidRDefault="00D46BF5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-geen ernstige onveilige thuissituatie waardoor de jongere niet langer thuis kan blijven </w:t>
      </w:r>
    </w:p>
    <w:p w:rsidR="00D46BF5" w:rsidRPr="0091100C" w:rsidRDefault="0078409A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-</w:t>
      </w:r>
      <w:r w:rsidR="00D46BF5" w:rsidRPr="0091100C">
        <w:rPr>
          <w:rFonts w:cs="Arial"/>
          <w:sz w:val="24"/>
          <w:szCs w:val="24"/>
        </w:rPr>
        <w:t>geen ernstige taalproblemen (een gesprek moet mogelijk zijn).</w:t>
      </w:r>
    </w:p>
    <w:p w:rsidR="003C779E" w:rsidRPr="0091100C" w:rsidRDefault="003C779E" w:rsidP="00EA12E3">
      <w:pPr>
        <w:spacing w:after="0" w:line="240" w:lineRule="auto"/>
        <w:rPr>
          <w:rFonts w:cs="Arial"/>
          <w:sz w:val="32"/>
          <w:szCs w:val="32"/>
        </w:rPr>
      </w:pPr>
    </w:p>
    <w:p w:rsidR="003C779E" w:rsidRPr="0091100C" w:rsidRDefault="003C779E" w:rsidP="00EA12E3">
      <w:pPr>
        <w:spacing w:after="0" w:line="240" w:lineRule="auto"/>
        <w:rPr>
          <w:rFonts w:cs="Arial"/>
          <w:b/>
          <w:sz w:val="32"/>
          <w:szCs w:val="32"/>
        </w:rPr>
      </w:pPr>
      <w:r w:rsidRPr="0091100C">
        <w:rPr>
          <w:rFonts w:cs="Arial"/>
          <w:b/>
          <w:sz w:val="32"/>
          <w:szCs w:val="32"/>
        </w:rPr>
        <w:t>Wat bieden wij aan?</w:t>
      </w:r>
    </w:p>
    <w:p w:rsidR="00C954EC" w:rsidRPr="0091100C" w:rsidRDefault="00C954EC" w:rsidP="00EA12E3">
      <w:pPr>
        <w:spacing w:after="0" w:line="240" w:lineRule="auto"/>
        <w:rPr>
          <w:rFonts w:cs="Arial"/>
          <w:sz w:val="32"/>
          <w:szCs w:val="32"/>
        </w:rPr>
      </w:pPr>
    </w:p>
    <w:p w:rsidR="003C779E" w:rsidRPr="0091100C" w:rsidRDefault="002138D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D</w:t>
      </w:r>
      <w:r w:rsidR="003C779E" w:rsidRPr="0091100C">
        <w:rPr>
          <w:rFonts w:cs="Arial"/>
          <w:sz w:val="24"/>
          <w:szCs w:val="24"/>
        </w:rPr>
        <w:t xml:space="preserve">agbegeleiding in groep </w:t>
      </w:r>
      <w:r w:rsidRPr="0091100C">
        <w:rPr>
          <w:rFonts w:cs="Arial"/>
          <w:sz w:val="24"/>
          <w:szCs w:val="24"/>
        </w:rPr>
        <w:t xml:space="preserve">na de schooluren en tijdens de schoolvakantie </w:t>
      </w:r>
      <w:r w:rsidR="0020404A" w:rsidRPr="0091100C">
        <w:rPr>
          <w:rFonts w:cs="Arial"/>
          <w:sz w:val="24"/>
          <w:szCs w:val="24"/>
        </w:rPr>
        <w:t>aan maximum 10 adolescenten</w:t>
      </w:r>
      <w:r w:rsidRPr="0091100C">
        <w:rPr>
          <w:rFonts w:cs="Arial"/>
          <w:sz w:val="24"/>
          <w:szCs w:val="24"/>
        </w:rPr>
        <w:t xml:space="preserve">. Tevens </w:t>
      </w:r>
      <w:r w:rsidR="0020404A" w:rsidRPr="0091100C">
        <w:rPr>
          <w:rFonts w:cs="Arial"/>
          <w:sz w:val="24"/>
          <w:szCs w:val="24"/>
        </w:rPr>
        <w:t xml:space="preserve">bieden wij individuele begeleiding en </w:t>
      </w:r>
      <w:r w:rsidR="003F2F7E" w:rsidRPr="0091100C">
        <w:rPr>
          <w:rFonts w:cs="Arial"/>
          <w:sz w:val="24"/>
          <w:szCs w:val="24"/>
        </w:rPr>
        <w:t>school</w:t>
      </w:r>
      <w:r w:rsidR="0020404A" w:rsidRPr="0091100C">
        <w:rPr>
          <w:rFonts w:cs="Arial"/>
          <w:sz w:val="24"/>
          <w:szCs w:val="24"/>
        </w:rPr>
        <w:t xml:space="preserve">begeleiding aan. Er is ook aandacht voor het aanleren van sociale vaardigheden en zoeken naar een </w:t>
      </w:r>
      <w:r w:rsidR="003F609F" w:rsidRPr="0091100C">
        <w:rPr>
          <w:rFonts w:cs="Arial"/>
          <w:sz w:val="24"/>
          <w:szCs w:val="24"/>
        </w:rPr>
        <w:t>gepast</w:t>
      </w:r>
      <w:r w:rsidR="0020404A" w:rsidRPr="0091100C">
        <w:rPr>
          <w:rFonts w:cs="Arial"/>
          <w:sz w:val="24"/>
          <w:szCs w:val="24"/>
        </w:rPr>
        <w:t>e vrije tijdsbesteding.</w:t>
      </w:r>
    </w:p>
    <w:p w:rsidR="0020404A" w:rsidRPr="0091100C" w:rsidRDefault="0020404A" w:rsidP="00EA12E3">
      <w:pPr>
        <w:spacing w:after="0" w:line="240" w:lineRule="auto"/>
        <w:rPr>
          <w:rFonts w:cs="Arial"/>
          <w:sz w:val="24"/>
          <w:szCs w:val="24"/>
        </w:rPr>
      </w:pPr>
    </w:p>
    <w:p w:rsidR="00216BA8" w:rsidRPr="0091100C" w:rsidRDefault="002138D7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>Daarnaast bieden we c</w:t>
      </w:r>
      <w:r w:rsidR="0020404A" w:rsidRPr="0091100C">
        <w:rPr>
          <w:rFonts w:cs="Arial"/>
          <w:sz w:val="24"/>
          <w:szCs w:val="24"/>
        </w:rPr>
        <w:t xml:space="preserve">ontextbegeleiding </w:t>
      </w:r>
      <w:r w:rsidRPr="0091100C">
        <w:rPr>
          <w:rFonts w:cs="Arial"/>
          <w:sz w:val="24"/>
          <w:szCs w:val="24"/>
        </w:rPr>
        <w:t>a</w:t>
      </w:r>
      <w:r w:rsidR="0020404A" w:rsidRPr="0091100C">
        <w:rPr>
          <w:rFonts w:cs="Arial"/>
          <w:sz w:val="24"/>
          <w:szCs w:val="24"/>
        </w:rPr>
        <w:t xml:space="preserve">an het gezin en andere belangrijke steunfiguren uit </w:t>
      </w:r>
      <w:r w:rsidR="00C954EC" w:rsidRPr="0091100C">
        <w:rPr>
          <w:rFonts w:cs="Arial"/>
          <w:sz w:val="24"/>
          <w:szCs w:val="24"/>
        </w:rPr>
        <w:t>de</w:t>
      </w:r>
      <w:r w:rsidR="0020404A" w:rsidRPr="0091100C">
        <w:rPr>
          <w:rFonts w:cs="Arial"/>
          <w:sz w:val="24"/>
          <w:szCs w:val="24"/>
        </w:rPr>
        <w:t xml:space="preserve"> leefomgeving</w:t>
      </w:r>
      <w:r w:rsidR="00216BA8" w:rsidRPr="0091100C">
        <w:rPr>
          <w:rFonts w:cs="Arial"/>
          <w:sz w:val="24"/>
          <w:szCs w:val="24"/>
        </w:rPr>
        <w:t xml:space="preserve"> (familie, vrienden, buren, school, …)</w:t>
      </w:r>
      <w:r w:rsidRPr="0091100C">
        <w:rPr>
          <w:rFonts w:cs="Arial"/>
          <w:sz w:val="24"/>
          <w:szCs w:val="24"/>
        </w:rPr>
        <w:t xml:space="preserve"> aan</w:t>
      </w:r>
      <w:r w:rsidR="00216BA8" w:rsidRPr="0091100C">
        <w:rPr>
          <w:rFonts w:cs="Arial"/>
          <w:sz w:val="24"/>
          <w:szCs w:val="24"/>
        </w:rPr>
        <w:t xml:space="preserve">. De contextbegeleiding kan meer (breedsporig) of minder (laagintensief) intensief  verlopen. </w:t>
      </w:r>
    </w:p>
    <w:p w:rsidR="0020404A" w:rsidRPr="0091100C" w:rsidRDefault="0020404A" w:rsidP="00EA12E3">
      <w:pPr>
        <w:spacing w:after="0" w:line="240" w:lineRule="auto"/>
        <w:rPr>
          <w:rFonts w:cs="Arial"/>
          <w:sz w:val="24"/>
          <w:szCs w:val="24"/>
        </w:rPr>
      </w:pPr>
    </w:p>
    <w:p w:rsidR="00216BA8" w:rsidRPr="0091100C" w:rsidRDefault="00FC243C" w:rsidP="00EA12E3">
      <w:pPr>
        <w:spacing w:after="0" w:line="240" w:lineRule="auto"/>
        <w:rPr>
          <w:rFonts w:cs="Arial"/>
          <w:sz w:val="24"/>
          <w:szCs w:val="24"/>
        </w:rPr>
      </w:pPr>
      <w:r w:rsidRPr="0091100C">
        <w:rPr>
          <w:rFonts w:cs="Arial"/>
          <w:sz w:val="24"/>
          <w:szCs w:val="24"/>
        </w:rPr>
        <w:t xml:space="preserve">We hechten veel belang aan de mening en ervaring  van </w:t>
      </w:r>
      <w:r w:rsidR="0078409A" w:rsidRPr="0091100C">
        <w:rPr>
          <w:rFonts w:cs="Arial"/>
          <w:sz w:val="24"/>
          <w:szCs w:val="24"/>
        </w:rPr>
        <w:t>d</w:t>
      </w:r>
      <w:r w:rsidR="00E92FD4" w:rsidRPr="0091100C">
        <w:rPr>
          <w:rFonts w:cs="Arial"/>
          <w:sz w:val="24"/>
          <w:szCs w:val="24"/>
        </w:rPr>
        <w:t>e</w:t>
      </w:r>
      <w:r w:rsidRPr="0091100C">
        <w:rPr>
          <w:rFonts w:cs="Arial"/>
          <w:sz w:val="24"/>
          <w:szCs w:val="24"/>
        </w:rPr>
        <w:t xml:space="preserve"> </w:t>
      </w:r>
      <w:r w:rsidR="00C954EC" w:rsidRPr="0091100C">
        <w:rPr>
          <w:rFonts w:cs="Arial"/>
          <w:sz w:val="24"/>
          <w:szCs w:val="24"/>
        </w:rPr>
        <w:t>betrokkenen</w:t>
      </w:r>
      <w:r w:rsidRPr="0091100C">
        <w:rPr>
          <w:rFonts w:cs="Arial"/>
          <w:sz w:val="24"/>
          <w:szCs w:val="24"/>
        </w:rPr>
        <w:t xml:space="preserve">. We bieden onze professionele kennis </w:t>
      </w:r>
      <w:r w:rsidR="00C954EC" w:rsidRPr="0091100C">
        <w:rPr>
          <w:rFonts w:cs="Arial"/>
          <w:sz w:val="24"/>
          <w:szCs w:val="24"/>
        </w:rPr>
        <w:t xml:space="preserve">en ervaring </w:t>
      </w:r>
      <w:r w:rsidRPr="0091100C">
        <w:rPr>
          <w:rFonts w:cs="Arial"/>
          <w:sz w:val="24"/>
          <w:szCs w:val="24"/>
        </w:rPr>
        <w:t>aan om samen naar oplossingen</w:t>
      </w:r>
      <w:r w:rsidR="000D1EB1" w:rsidRPr="0091100C">
        <w:rPr>
          <w:rFonts w:cs="Arial"/>
          <w:sz w:val="24"/>
          <w:szCs w:val="24"/>
        </w:rPr>
        <w:t xml:space="preserve"> te zoeken</w:t>
      </w:r>
      <w:r w:rsidR="00CE2DC6" w:rsidRPr="0091100C">
        <w:rPr>
          <w:rFonts w:cs="Arial"/>
          <w:sz w:val="24"/>
          <w:szCs w:val="24"/>
        </w:rPr>
        <w:t xml:space="preserve">. Hierbij doen we een beroep op </w:t>
      </w:r>
      <w:r w:rsidRPr="0091100C">
        <w:rPr>
          <w:rFonts w:cs="Arial"/>
          <w:sz w:val="24"/>
          <w:szCs w:val="24"/>
        </w:rPr>
        <w:t>de medewerking</w:t>
      </w:r>
      <w:r w:rsidR="00E92FD4" w:rsidRPr="0091100C">
        <w:rPr>
          <w:rFonts w:cs="Arial"/>
          <w:sz w:val="24"/>
          <w:szCs w:val="24"/>
        </w:rPr>
        <w:t xml:space="preserve"> en de positieve krachten van alle gezinsleden</w:t>
      </w:r>
      <w:r w:rsidRPr="0091100C">
        <w:rPr>
          <w:rFonts w:cs="Arial"/>
          <w:sz w:val="24"/>
          <w:szCs w:val="24"/>
        </w:rPr>
        <w:t>.</w:t>
      </w:r>
      <w:r w:rsidR="00CE2DC6" w:rsidRPr="0091100C">
        <w:rPr>
          <w:rFonts w:cs="Arial"/>
          <w:sz w:val="24"/>
          <w:szCs w:val="24"/>
        </w:rPr>
        <w:t xml:space="preserve"> We willen het samenleven in de opvoedingscontext en de ontwikkelings</w:t>
      </w:r>
      <w:r w:rsidR="00C954EC" w:rsidRPr="0091100C">
        <w:rPr>
          <w:rFonts w:cs="Arial"/>
          <w:sz w:val="24"/>
          <w:szCs w:val="24"/>
        </w:rPr>
        <w:t>kansen</w:t>
      </w:r>
      <w:r w:rsidR="00CE2DC6" w:rsidRPr="0091100C">
        <w:rPr>
          <w:rFonts w:cs="Arial"/>
          <w:sz w:val="24"/>
          <w:szCs w:val="24"/>
        </w:rPr>
        <w:t xml:space="preserve">  </w:t>
      </w:r>
      <w:r w:rsidR="000D1EB1" w:rsidRPr="0091100C">
        <w:rPr>
          <w:rFonts w:cs="Arial"/>
          <w:sz w:val="24"/>
          <w:szCs w:val="24"/>
        </w:rPr>
        <w:t xml:space="preserve">bij de adolescent en de gezinsleden </w:t>
      </w:r>
      <w:r w:rsidR="00E92FD4" w:rsidRPr="0091100C">
        <w:rPr>
          <w:rFonts w:cs="Arial"/>
          <w:sz w:val="24"/>
          <w:szCs w:val="24"/>
        </w:rPr>
        <w:t xml:space="preserve">helpen </w:t>
      </w:r>
      <w:r w:rsidR="00C954EC" w:rsidRPr="0091100C">
        <w:rPr>
          <w:rFonts w:cs="Arial"/>
          <w:sz w:val="24"/>
          <w:szCs w:val="24"/>
        </w:rPr>
        <w:t>optimaliseren</w:t>
      </w:r>
      <w:r w:rsidR="00CE2DC6" w:rsidRPr="0091100C">
        <w:rPr>
          <w:rFonts w:cs="Arial"/>
          <w:sz w:val="24"/>
          <w:szCs w:val="24"/>
        </w:rPr>
        <w:t xml:space="preserve">. </w:t>
      </w:r>
    </w:p>
    <w:p w:rsidR="00C954EC" w:rsidRPr="0091100C" w:rsidRDefault="00C954EC" w:rsidP="008427AE">
      <w:pPr>
        <w:spacing w:after="0"/>
        <w:rPr>
          <w:rFonts w:cs="Arial"/>
          <w:b/>
          <w:sz w:val="32"/>
          <w:szCs w:val="32"/>
        </w:rPr>
      </w:pPr>
    </w:p>
    <w:p w:rsidR="000D1EB1" w:rsidRPr="0091100C" w:rsidRDefault="000D1EB1" w:rsidP="008427AE">
      <w:pPr>
        <w:spacing w:after="0"/>
        <w:rPr>
          <w:rFonts w:cs="Arial"/>
          <w:b/>
          <w:sz w:val="32"/>
          <w:szCs w:val="32"/>
        </w:rPr>
      </w:pPr>
    </w:p>
    <w:p w:rsidR="008427AE" w:rsidRPr="0091100C" w:rsidRDefault="00D46BF5" w:rsidP="008427AE">
      <w:pPr>
        <w:spacing w:after="0"/>
        <w:rPr>
          <w:rFonts w:cs="Arial"/>
          <w:b/>
          <w:sz w:val="32"/>
          <w:szCs w:val="32"/>
        </w:rPr>
      </w:pPr>
      <w:r w:rsidRPr="0091100C">
        <w:rPr>
          <w:rFonts w:cs="Arial"/>
          <w:b/>
          <w:sz w:val="32"/>
          <w:szCs w:val="32"/>
        </w:rPr>
        <w:t>Hoe verloopt het begeleidingsproces?</w:t>
      </w:r>
    </w:p>
    <w:p w:rsidR="00C954EC" w:rsidRPr="0091100C" w:rsidRDefault="00C954EC" w:rsidP="00EA12E3">
      <w:pPr>
        <w:rPr>
          <w:rFonts w:cs="Arial"/>
          <w:sz w:val="32"/>
          <w:szCs w:val="32"/>
        </w:rPr>
      </w:pPr>
    </w:p>
    <w:p w:rsidR="00CC4469" w:rsidRPr="0091100C" w:rsidRDefault="00D46BF5">
      <w:pPr>
        <w:rPr>
          <w:rFonts w:cs="Arial"/>
          <w:b/>
          <w:sz w:val="24"/>
          <w:szCs w:val="24"/>
        </w:rPr>
      </w:pPr>
      <w:bookmarkStart w:id="0" w:name="_GoBack"/>
      <w:r w:rsidRPr="0091100C">
        <w:rPr>
          <w:rFonts w:cs="Arial"/>
          <w:sz w:val="24"/>
          <w:szCs w:val="24"/>
        </w:rPr>
        <w:t xml:space="preserve">Op vraag kan voorafgaand een kennismakingsgesprek doorgaan. In een intakegesprek verkennen we met </w:t>
      </w:r>
      <w:r w:rsidR="007D0912" w:rsidRPr="0091100C">
        <w:rPr>
          <w:rFonts w:cs="Arial"/>
          <w:sz w:val="24"/>
          <w:szCs w:val="24"/>
        </w:rPr>
        <w:t xml:space="preserve">de </w:t>
      </w:r>
      <w:r w:rsidR="007D0912" w:rsidRPr="0091100C">
        <w:rPr>
          <w:rFonts w:cs="Arial"/>
          <w:sz w:val="24"/>
          <w:szCs w:val="24"/>
        </w:rPr>
        <w:t xml:space="preserve">aanwezige </w:t>
      </w:r>
      <w:r w:rsidRPr="0091100C">
        <w:rPr>
          <w:rFonts w:cs="Arial"/>
          <w:sz w:val="24"/>
          <w:szCs w:val="24"/>
        </w:rPr>
        <w:t xml:space="preserve">betrokkenen de problemen en de verwachtingen. De jongere komt </w:t>
      </w:r>
      <w:r w:rsidR="003F609F" w:rsidRPr="0091100C">
        <w:rPr>
          <w:rFonts w:cs="Arial"/>
          <w:sz w:val="24"/>
          <w:szCs w:val="24"/>
        </w:rPr>
        <w:t xml:space="preserve">na school en </w:t>
      </w:r>
      <w:r w:rsidR="008427AE" w:rsidRPr="0091100C">
        <w:rPr>
          <w:rFonts w:cs="Arial"/>
          <w:sz w:val="24"/>
          <w:szCs w:val="24"/>
        </w:rPr>
        <w:t xml:space="preserve">volgens de gemaakte afspraken </w:t>
      </w:r>
      <w:r w:rsidRPr="0091100C">
        <w:rPr>
          <w:rFonts w:cs="Arial"/>
          <w:sz w:val="24"/>
          <w:szCs w:val="24"/>
        </w:rPr>
        <w:t>naar de dagbegeleiding in groep</w:t>
      </w:r>
      <w:r w:rsidR="00E92FD4" w:rsidRPr="0091100C">
        <w:rPr>
          <w:rFonts w:cs="Arial"/>
          <w:sz w:val="24"/>
          <w:szCs w:val="24"/>
        </w:rPr>
        <w:t xml:space="preserve">. Na </w:t>
      </w:r>
      <w:r w:rsidR="007D0912" w:rsidRPr="0091100C">
        <w:rPr>
          <w:rFonts w:cs="Arial"/>
          <w:sz w:val="24"/>
          <w:szCs w:val="24"/>
        </w:rPr>
        <w:t xml:space="preserve">een ontspanningsmoment en </w:t>
      </w:r>
      <w:r w:rsidR="00E92FD4" w:rsidRPr="0091100C">
        <w:rPr>
          <w:rFonts w:cs="Arial"/>
          <w:sz w:val="24"/>
          <w:szCs w:val="24"/>
        </w:rPr>
        <w:t>de maaltijd wordt er tijdens het schooljaar studie</w:t>
      </w:r>
      <w:r w:rsidR="007D0912" w:rsidRPr="0091100C">
        <w:rPr>
          <w:rFonts w:cs="Arial"/>
          <w:sz w:val="24"/>
          <w:szCs w:val="24"/>
        </w:rPr>
        <w:t>tijd</w:t>
      </w:r>
      <w:r w:rsidR="00E92FD4" w:rsidRPr="0091100C">
        <w:rPr>
          <w:rFonts w:cs="Arial"/>
          <w:sz w:val="24"/>
          <w:szCs w:val="24"/>
        </w:rPr>
        <w:t xml:space="preserve"> voorzien. Tijdens de schoolvakanties </w:t>
      </w:r>
      <w:r w:rsidR="007D0912" w:rsidRPr="0091100C">
        <w:rPr>
          <w:rFonts w:cs="Arial"/>
          <w:sz w:val="24"/>
          <w:szCs w:val="24"/>
        </w:rPr>
        <w:t xml:space="preserve">worden allerlei activiteiten aangeboden. Bij zijn of haar individuele begeleid(st)er kan de jongere terecht voor een gesprek. </w:t>
      </w:r>
      <w:r w:rsidRPr="0091100C">
        <w:rPr>
          <w:rFonts w:cs="Arial"/>
          <w:sz w:val="24"/>
          <w:szCs w:val="24"/>
        </w:rPr>
        <w:t xml:space="preserve">Er gaan op regelmatige basis </w:t>
      </w:r>
      <w:r w:rsidR="007D0912" w:rsidRPr="0091100C">
        <w:rPr>
          <w:rFonts w:cs="Arial"/>
          <w:sz w:val="24"/>
          <w:szCs w:val="24"/>
        </w:rPr>
        <w:t xml:space="preserve">ook </w:t>
      </w:r>
      <w:r w:rsidRPr="0091100C">
        <w:rPr>
          <w:rFonts w:cs="Arial"/>
          <w:sz w:val="24"/>
          <w:szCs w:val="24"/>
        </w:rPr>
        <w:t xml:space="preserve">gesprekken door met het gezin om de vooropgestelde doelstellingen te bereiken. </w:t>
      </w:r>
      <w:r w:rsidR="008427AE" w:rsidRPr="0091100C">
        <w:rPr>
          <w:rFonts w:cs="Arial"/>
          <w:sz w:val="24"/>
          <w:szCs w:val="24"/>
        </w:rPr>
        <w:t xml:space="preserve">Na de begeleiding is er </w:t>
      </w:r>
      <w:r w:rsidR="00C954EC" w:rsidRPr="0091100C">
        <w:rPr>
          <w:rFonts w:cs="Arial"/>
          <w:sz w:val="24"/>
          <w:szCs w:val="24"/>
        </w:rPr>
        <w:t xml:space="preserve">in onderling overleg </w:t>
      </w:r>
      <w:r w:rsidR="008427AE" w:rsidRPr="0091100C">
        <w:rPr>
          <w:rFonts w:cs="Arial"/>
          <w:sz w:val="24"/>
          <w:szCs w:val="24"/>
        </w:rPr>
        <w:t>nazorg mogelijk.</w:t>
      </w:r>
      <w:bookmarkEnd w:id="0"/>
    </w:p>
    <w:sectPr w:rsidR="00CC4469" w:rsidRPr="0091100C" w:rsidSect="0089147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D4AD8"/>
    <w:multiLevelType w:val="multilevel"/>
    <w:tmpl w:val="002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44D9F"/>
    <w:multiLevelType w:val="hybridMultilevel"/>
    <w:tmpl w:val="601A4B7C"/>
    <w:lvl w:ilvl="0" w:tplc="59BC00F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A9"/>
    <w:rsid w:val="0003537B"/>
    <w:rsid w:val="00036AF3"/>
    <w:rsid w:val="00086B54"/>
    <w:rsid w:val="000C5C6B"/>
    <w:rsid w:val="000D1EB1"/>
    <w:rsid w:val="001312E9"/>
    <w:rsid w:val="001C4DA9"/>
    <w:rsid w:val="001F23FA"/>
    <w:rsid w:val="0020404A"/>
    <w:rsid w:val="002138D7"/>
    <w:rsid w:val="00216BA8"/>
    <w:rsid w:val="00235E29"/>
    <w:rsid w:val="002710A8"/>
    <w:rsid w:val="002F194A"/>
    <w:rsid w:val="00307919"/>
    <w:rsid w:val="00313A04"/>
    <w:rsid w:val="00370060"/>
    <w:rsid w:val="003C779E"/>
    <w:rsid w:val="003E536A"/>
    <w:rsid w:val="003F2F7E"/>
    <w:rsid w:val="003F609F"/>
    <w:rsid w:val="00492F43"/>
    <w:rsid w:val="005A5EA7"/>
    <w:rsid w:val="006633E5"/>
    <w:rsid w:val="006D001E"/>
    <w:rsid w:val="006D0366"/>
    <w:rsid w:val="00744E8D"/>
    <w:rsid w:val="0078409A"/>
    <w:rsid w:val="00793A18"/>
    <w:rsid w:val="007D0912"/>
    <w:rsid w:val="00831DD6"/>
    <w:rsid w:val="008427AE"/>
    <w:rsid w:val="00891471"/>
    <w:rsid w:val="008E0A30"/>
    <w:rsid w:val="0091100C"/>
    <w:rsid w:val="009408A4"/>
    <w:rsid w:val="00A6427A"/>
    <w:rsid w:val="00AD7D74"/>
    <w:rsid w:val="00AE3499"/>
    <w:rsid w:val="00B16BC6"/>
    <w:rsid w:val="00BB2D34"/>
    <w:rsid w:val="00BC6DB2"/>
    <w:rsid w:val="00BD485E"/>
    <w:rsid w:val="00C232A8"/>
    <w:rsid w:val="00C30165"/>
    <w:rsid w:val="00C62CC9"/>
    <w:rsid w:val="00C71346"/>
    <w:rsid w:val="00C872A2"/>
    <w:rsid w:val="00C954EC"/>
    <w:rsid w:val="00CA65DA"/>
    <w:rsid w:val="00CC4469"/>
    <w:rsid w:val="00CE2DC6"/>
    <w:rsid w:val="00CF0875"/>
    <w:rsid w:val="00D46BF5"/>
    <w:rsid w:val="00E256BB"/>
    <w:rsid w:val="00E42DAB"/>
    <w:rsid w:val="00E92FD4"/>
    <w:rsid w:val="00EA12E3"/>
    <w:rsid w:val="00F964CA"/>
    <w:rsid w:val="00FA10F8"/>
    <w:rsid w:val="00FC243C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6E0D-E093-415B-9FD1-E2D1C0D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96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964C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F964C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964C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9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8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5E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atio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.deschoor@depatiovzw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 De Groot</dc:creator>
  <cp:keywords/>
  <dc:description/>
  <cp:lastModifiedBy>Lindsey Desmedt</cp:lastModifiedBy>
  <cp:revision>22</cp:revision>
  <cp:lastPrinted>2015-05-27T11:13:00Z</cp:lastPrinted>
  <dcterms:created xsi:type="dcterms:W3CDTF">2015-04-13T08:27:00Z</dcterms:created>
  <dcterms:modified xsi:type="dcterms:W3CDTF">2017-10-24T14:58:00Z</dcterms:modified>
</cp:coreProperties>
</file>